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983" w:rsidRPr="00C70FC3" w:rsidRDefault="00A05983" w:rsidP="00A05983">
      <w:pPr>
        <w:pStyle w:val="1"/>
        <w:spacing w:line="240" w:lineRule="auto"/>
        <w:ind w:right="142"/>
        <w:jc w:val="center"/>
        <w:rPr>
          <w:b/>
          <w:sz w:val="40"/>
          <w:szCs w:val="40"/>
        </w:rPr>
      </w:pPr>
      <w:bookmarkStart w:id="0" w:name="_GoBack"/>
      <w:bookmarkEnd w:id="0"/>
      <w:r w:rsidRPr="00C70FC3">
        <w:rPr>
          <w:b/>
          <w:sz w:val="40"/>
          <w:szCs w:val="40"/>
        </w:rPr>
        <w:t>ПАМЯТКА</w:t>
      </w:r>
    </w:p>
    <w:p w:rsidR="00A05983" w:rsidRPr="00C70FC3" w:rsidRDefault="00A05983" w:rsidP="00A05983">
      <w:pPr>
        <w:pStyle w:val="1"/>
        <w:spacing w:line="240" w:lineRule="auto"/>
        <w:ind w:right="142"/>
        <w:jc w:val="center"/>
        <w:rPr>
          <w:b/>
          <w:sz w:val="36"/>
          <w:szCs w:val="36"/>
        </w:rPr>
      </w:pPr>
      <w:r w:rsidRPr="00C70FC3">
        <w:rPr>
          <w:b/>
          <w:sz w:val="36"/>
          <w:szCs w:val="36"/>
        </w:rPr>
        <w:t xml:space="preserve"> о  минимальной заработной плате в Республике Татарстан</w:t>
      </w:r>
    </w:p>
    <w:p w:rsidR="00A05983" w:rsidRPr="00C70FC3" w:rsidRDefault="00A05983" w:rsidP="00A05983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32"/>
          <w:szCs w:val="32"/>
        </w:rPr>
      </w:pPr>
      <w:r w:rsidRPr="00C70FC3">
        <w:rPr>
          <w:color w:val="000000" w:themeColor="text1"/>
          <w:sz w:val="32"/>
          <w:szCs w:val="32"/>
        </w:rPr>
        <w:tab/>
      </w:r>
    </w:p>
    <w:p w:rsidR="00A05983" w:rsidRPr="00C70FC3" w:rsidRDefault="00A05983" w:rsidP="00A05983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Министерство труда, занятости и социальной защиты Р</w:t>
      </w:r>
      <w:r>
        <w:rPr>
          <w:sz w:val="32"/>
          <w:szCs w:val="32"/>
        </w:rPr>
        <w:t>еспублики Татарстан</w:t>
      </w:r>
      <w:r w:rsidRPr="00C70FC3">
        <w:rPr>
          <w:sz w:val="32"/>
          <w:szCs w:val="32"/>
        </w:rPr>
        <w:t xml:space="preserve"> информирует, что с 1 января 2015 года Федеральным законом от 01.12.2014 №408-ФЗ  «О внесении изменения в статью 1 Федерального закона «О минимальном размере оплаты труда» минимальный размер оплаты труда на территории Российской Федерации установлен на уровне не менее 5965 рублей в месяц.</w:t>
      </w:r>
    </w:p>
    <w:p w:rsidR="00A05983" w:rsidRPr="00C70FC3" w:rsidRDefault="00A05983" w:rsidP="00A05983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Одновременно напоминаем, что в Республике Татарстан на основании ст.133.1 Трудового кодекса Российской Федерации 13 августа  2014 года было заключено Соглашение между Федерацией профсоюзов РТ, Координационным советом объединений работодателей РТ, Кабинетом Министров РТ о минимальной заработной плате  в Республике Татарстан (далее - Соглашение). </w:t>
      </w:r>
    </w:p>
    <w:p w:rsidR="00A05983" w:rsidRPr="0085450B" w:rsidRDefault="00A05983" w:rsidP="00A05983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Указанным  Соглашением предусмотрено, что со дня подписания данного </w:t>
      </w:r>
      <w:r w:rsidRPr="0085450B">
        <w:rPr>
          <w:sz w:val="32"/>
          <w:szCs w:val="32"/>
        </w:rPr>
        <w:t>Соглашения в организациях внебюджетного сектора экономики Республики Татарстан устанавливается  минимальная заработная плата в размере не менее 6420 рублей в месяц.</w:t>
      </w:r>
    </w:p>
    <w:p w:rsidR="00A05983" w:rsidRPr="0085450B" w:rsidRDefault="00A05983" w:rsidP="00A05983">
      <w:pPr>
        <w:pStyle w:val="a3"/>
        <w:spacing w:after="0"/>
        <w:ind w:firstLine="567"/>
        <w:jc w:val="both"/>
        <w:rPr>
          <w:sz w:val="32"/>
          <w:szCs w:val="32"/>
        </w:rPr>
      </w:pPr>
      <w:r w:rsidRPr="0085450B">
        <w:rPr>
          <w:sz w:val="32"/>
          <w:szCs w:val="32"/>
        </w:rPr>
        <w:t>В связи с этим в соответствии со статьями 1, 4 Соглашения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13 августа 2014 года не может быть ниже 6420 рублей,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A05983" w:rsidRPr="00C70FC3" w:rsidRDefault="00A05983" w:rsidP="00A05983">
      <w:pPr>
        <w:ind w:firstLine="709"/>
        <w:jc w:val="both"/>
        <w:rPr>
          <w:sz w:val="32"/>
          <w:szCs w:val="32"/>
        </w:rPr>
      </w:pPr>
      <w:r w:rsidRPr="0085450B">
        <w:rPr>
          <w:sz w:val="32"/>
          <w:szCs w:val="32"/>
        </w:rPr>
        <w:t>Минимальная заработная плата для работников государственных и муниципальных учреждений</w:t>
      </w:r>
      <w:r w:rsidRPr="00C70FC3">
        <w:rPr>
          <w:sz w:val="32"/>
          <w:szCs w:val="32"/>
        </w:rPr>
        <w:t xml:space="preserve"> Республики Татарстан устанавливается в соответствии с Федеральным законом «О минимальном  размере оплаты труда» (т.е. с 1 января 2015 года </w:t>
      </w:r>
      <w:r>
        <w:rPr>
          <w:sz w:val="32"/>
          <w:szCs w:val="32"/>
        </w:rPr>
        <w:t>в размере</w:t>
      </w:r>
      <w:r w:rsidRPr="00C70FC3">
        <w:rPr>
          <w:sz w:val="32"/>
          <w:szCs w:val="32"/>
        </w:rPr>
        <w:t xml:space="preserve"> 5965 рублей в месяц).</w:t>
      </w:r>
    </w:p>
    <w:p w:rsidR="00A05983" w:rsidRPr="00C70FC3" w:rsidRDefault="00A05983" w:rsidP="00A05983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Текст указанного Соглашения был официально опубликован 19.08.2014 в газете «Ватаным Татарстан» и 21.08.2014 – в газете «Республика Татарстан».</w:t>
      </w:r>
    </w:p>
    <w:p w:rsidR="00A05983" w:rsidRPr="00C70FC3" w:rsidRDefault="00A05983" w:rsidP="00A05983">
      <w:pPr>
        <w:pStyle w:val="11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Работодатели, допустившие нарушения трудового законодательства в части обеспечения установленной государственной гарантии по </w:t>
      </w:r>
      <w:r w:rsidRPr="00C70FC3">
        <w:rPr>
          <w:sz w:val="32"/>
          <w:szCs w:val="32"/>
        </w:rPr>
        <w:lastRenderedPageBreak/>
        <w:t>выплате минимального размера оплаты труда (для внебюджетного сектора экономики Республики Татарстан в соответствии с Соглашением с 13.08.2014 – не менее 6420 рублей в месяц, для работников государственных и муниципальных учреждений Республики Татарстан с 01.01.2015 – не менее 5</w:t>
      </w:r>
      <w:r>
        <w:rPr>
          <w:sz w:val="32"/>
          <w:szCs w:val="32"/>
        </w:rPr>
        <w:t>965</w:t>
      </w:r>
      <w:r w:rsidRPr="00C70FC3">
        <w:rPr>
          <w:sz w:val="32"/>
          <w:szCs w:val="32"/>
        </w:rPr>
        <w:t xml:space="preserve"> рублей в месяц), привлекаются к административной ответственности в соответствии  со ст.5.27 Кодекса </w:t>
      </w:r>
      <w:r>
        <w:rPr>
          <w:sz w:val="32"/>
          <w:szCs w:val="32"/>
        </w:rPr>
        <w:t xml:space="preserve">РФ </w:t>
      </w:r>
      <w:r w:rsidRPr="00C70FC3">
        <w:rPr>
          <w:sz w:val="32"/>
          <w:szCs w:val="32"/>
        </w:rPr>
        <w:t xml:space="preserve">об административных правонарушениях.  </w:t>
      </w:r>
    </w:p>
    <w:p w:rsidR="00A05983" w:rsidRPr="00C70FC3" w:rsidRDefault="00A05983" w:rsidP="00A05983">
      <w:pPr>
        <w:pStyle w:val="11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r w:rsidRPr="00C70FC3">
        <w:rPr>
          <w:color w:val="000000" w:themeColor="text1"/>
          <w:sz w:val="32"/>
          <w:szCs w:val="32"/>
        </w:rPr>
        <w:t>В связи с этим</w:t>
      </w:r>
      <w:r>
        <w:rPr>
          <w:color w:val="000000" w:themeColor="text1"/>
          <w:sz w:val="32"/>
          <w:szCs w:val="32"/>
        </w:rPr>
        <w:t xml:space="preserve">, работники в случае, </w:t>
      </w:r>
      <w:r w:rsidRPr="00C70FC3">
        <w:rPr>
          <w:color w:val="000000" w:themeColor="text1"/>
          <w:sz w:val="32"/>
          <w:szCs w:val="32"/>
        </w:rPr>
        <w:t xml:space="preserve">если начисленная </w:t>
      </w:r>
      <w:r>
        <w:rPr>
          <w:color w:val="000000" w:themeColor="text1"/>
          <w:sz w:val="32"/>
          <w:szCs w:val="32"/>
        </w:rPr>
        <w:t>им</w:t>
      </w:r>
      <w:r w:rsidRPr="00C70FC3">
        <w:rPr>
          <w:color w:val="000000" w:themeColor="text1"/>
          <w:sz w:val="32"/>
          <w:szCs w:val="32"/>
        </w:rPr>
        <w:t xml:space="preserve"> за месяц заработная плата</w:t>
      </w:r>
      <w:r>
        <w:rPr>
          <w:color w:val="000000" w:themeColor="text1"/>
          <w:sz w:val="32"/>
          <w:szCs w:val="32"/>
        </w:rPr>
        <w:t>,</w:t>
      </w:r>
      <w:r w:rsidRPr="00C70FC3">
        <w:rPr>
          <w:color w:val="000000" w:themeColor="text1"/>
          <w:sz w:val="32"/>
          <w:szCs w:val="32"/>
        </w:rPr>
        <w:t xml:space="preserve"> при условии полной отработки ими месячной нормы рабочего времени (выполнения трудовых обязанностей), оказалась ниже указанного установленного размера </w:t>
      </w:r>
      <w:hyperlink r:id="rId4" w:history="1">
        <w:r w:rsidRPr="00C70FC3">
          <w:rPr>
            <w:color w:val="000000" w:themeColor="text1"/>
            <w:sz w:val="32"/>
            <w:szCs w:val="32"/>
          </w:rPr>
          <w:t>минимальной заработной платы</w:t>
        </w:r>
      </w:hyperlink>
      <w:r w:rsidRPr="00C70FC3">
        <w:rPr>
          <w:sz w:val="32"/>
          <w:szCs w:val="32"/>
        </w:rPr>
        <w:t xml:space="preserve">, </w:t>
      </w:r>
      <w:r w:rsidRPr="00C70FC3">
        <w:rPr>
          <w:color w:val="000000" w:themeColor="text1"/>
          <w:sz w:val="32"/>
          <w:szCs w:val="32"/>
        </w:rPr>
        <w:t xml:space="preserve">в целях защиты своих трудовых прав и принятия мер правового реагирования имеют право обратиться в </w:t>
      </w:r>
      <w:r w:rsidRPr="00C70FC3">
        <w:rPr>
          <w:sz w:val="32"/>
          <w:szCs w:val="32"/>
        </w:rPr>
        <w:t>Государственную инспекцию труда в Республике Татарстан</w:t>
      </w:r>
      <w:r>
        <w:rPr>
          <w:sz w:val="32"/>
          <w:szCs w:val="32"/>
        </w:rPr>
        <w:t xml:space="preserve">, а также в суд и </w:t>
      </w:r>
      <w:r w:rsidRPr="00C70FC3">
        <w:rPr>
          <w:sz w:val="32"/>
          <w:szCs w:val="32"/>
        </w:rPr>
        <w:t>органы прокуратуры.</w:t>
      </w:r>
    </w:p>
    <w:p w:rsidR="00A05983" w:rsidRPr="00B82601" w:rsidRDefault="00A05983" w:rsidP="00A05983">
      <w:pPr>
        <w:pStyle w:val="11"/>
        <w:shd w:val="clear" w:color="auto" w:fill="FFFFFF"/>
        <w:tabs>
          <w:tab w:val="left" w:pos="9000"/>
        </w:tabs>
        <w:ind w:right="175" w:firstLine="510"/>
        <w:jc w:val="both"/>
        <w:rPr>
          <w:sz w:val="28"/>
          <w:szCs w:val="28"/>
        </w:rPr>
      </w:pPr>
    </w:p>
    <w:p w:rsidR="00A05983" w:rsidRPr="00C70FC3" w:rsidRDefault="00A05983" w:rsidP="00A05983">
      <w:pPr>
        <w:pStyle w:val="11"/>
        <w:shd w:val="clear" w:color="auto" w:fill="FFFFFF"/>
        <w:tabs>
          <w:tab w:val="left" w:pos="9000"/>
        </w:tabs>
        <w:ind w:right="175" w:firstLine="510"/>
        <w:jc w:val="both"/>
        <w:rPr>
          <w:sz w:val="28"/>
          <w:szCs w:val="28"/>
        </w:rPr>
      </w:pPr>
      <w:r w:rsidRPr="00C70FC3">
        <w:rPr>
          <w:i/>
          <w:sz w:val="28"/>
          <w:szCs w:val="28"/>
          <w:u w:val="single"/>
        </w:rPr>
        <w:t>Для сведения</w:t>
      </w:r>
      <w:r w:rsidRPr="00C70FC3">
        <w:rPr>
          <w:i/>
          <w:sz w:val="28"/>
          <w:szCs w:val="28"/>
        </w:rPr>
        <w:t>:</w:t>
      </w:r>
      <w:r w:rsidRPr="00C70FC3">
        <w:rPr>
          <w:i/>
          <w:iCs/>
          <w:sz w:val="28"/>
          <w:szCs w:val="28"/>
        </w:rPr>
        <w:t xml:space="preserve"> Статья 5.27. </w:t>
      </w:r>
      <w:r w:rsidRPr="00C70FC3">
        <w:rPr>
          <w:sz w:val="28"/>
          <w:szCs w:val="28"/>
        </w:rPr>
        <w:t xml:space="preserve">Кодекса </w:t>
      </w:r>
      <w:r>
        <w:rPr>
          <w:sz w:val="28"/>
          <w:szCs w:val="28"/>
        </w:rPr>
        <w:t xml:space="preserve">РФ </w:t>
      </w:r>
      <w:r w:rsidRPr="00C70FC3">
        <w:rPr>
          <w:sz w:val="28"/>
          <w:szCs w:val="28"/>
        </w:rPr>
        <w:t>об административных правонарушениях «Нарушение законодательства о труде и об охране труда»</w:t>
      </w:r>
    </w:p>
    <w:p w:rsidR="00A05983" w:rsidRPr="00C70FC3" w:rsidRDefault="00A05983" w:rsidP="00A05983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C70FC3">
        <w:rPr>
          <w:i/>
          <w:iCs/>
          <w:sz w:val="28"/>
          <w:szCs w:val="28"/>
        </w:rPr>
        <w:t>1. Нарушение законодательства о труде и об охране труда -</w:t>
      </w:r>
    </w:p>
    <w:p w:rsidR="00A05983" w:rsidRPr="00C70FC3" w:rsidRDefault="00A05983" w:rsidP="00A05983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C70FC3"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 или административное приостановление деятельности на срок до девяноста суток; на юридических лиц - от тридцати тысяч до пятидесяти тысяч рублей или административное приостановление деятельности на срок до девяноста суток.</w:t>
      </w:r>
    </w:p>
    <w:p w:rsidR="00A05983" w:rsidRPr="00C70FC3" w:rsidRDefault="00A05983" w:rsidP="00A059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FC3">
        <w:rPr>
          <w:i/>
          <w:iCs/>
          <w:sz w:val="28"/>
          <w:szCs w:val="28"/>
        </w:rPr>
        <w:t>2. Нарушение законодательства о труде и об охране труда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трех лет.</w:t>
      </w:r>
      <w:r w:rsidRPr="00C70FC3">
        <w:rPr>
          <w:b/>
          <w:color w:val="FFFFFF" w:themeColor="background1"/>
          <w:sz w:val="28"/>
          <w:szCs w:val="28"/>
        </w:rPr>
        <w:t>В.Алексеева</w:t>
      </w:r>
    </w:p>
    <w:p w:rsidR="00621F0A" w:rsidRDefault="009D1160"/>
    <w:sectPr w:rsidR="00621F0A" w:rsidSect="0085450B">
      <w:pgSz w:w="11906" w:h="16838"/>
      <w:pgMar w:top="1276" w:right="566" w:bottom="993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83"/>
    <w:rsid w:val="002F44A6"/>
    <w:rsid w:val="0048488F"/>
    <w:rsid w:val="00680EE9"/>
    <w:rsid w:val="009D1160"/>
    <w:rsid w:val="00A0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F162C-899C-4316-A4B0-32FDA0E6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Ñòèëü1"/>
    <w:basedOn w:val="a"/>
    <w:link w:val="10"/>
    <w:rsid w:val="00A05983"/>
    <w:pPr>
      <w:spacing w:line="288" w:lineRule="auto"/>
    </w:pPr>
    <w:rPr>
      <w:sz w:val="28"/>
    </w:rPr>
  </w:style>
  <w:style w:type="character" w:customStyle="1" w:styleId="10">
    <w:name w:val="Ñòèëü1 Знак"/>
    <w:basedOn w:val="a0"/>
    <w:link w:val="1"/>
    <w:rsid w:val="00A059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A059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Body Text"/>
    <w:aliases w:val="Основной текст1"/>
    <w:basedOn w:val="a"/>
    <w:link w:val="a4"/>
    <w:rsid w:val="00A05983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aliases w:val="Основной текст1 Знак"/>
    <w:basedOn w:val="a0"/>
    <w:link w:val="a3"/>
    <w:rsid w:val="00A059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15189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ICL</cp:lastModifiedBy>
  <cp:revision>2</cp:revision>
  <dcterms:created xsi:type="dcterms:W3CDTF">2015-03-10T08:44:00Z</dcterms:created>
  <dcterms:modified xsi:type="dcterms:W3CDTF">2015-03-10T08:44:00Z</dcterms:modified>
</cp:coreProperties>
</file>